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E" w:rsidRDefault="0052009E">
      <w:pPr>
        <w:pStyle w:val="ConsPlusNormal"/>
        <w:jc w:val="both"/>
      </w:pPr>
    </w:p>
    <w:p w:rsidR="00F14904" w:rsidRDefault="00D527AE" w:rsidP="00F14904">
      <w:pPr>
        <w:jc w:val="center"/>
      </w:pPr>
      <w:r w:rsidRPr="00D527A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-16.3pt;width:65.95pt;height:68.5pt;z-index:251660288" filled="f" stroked="f">
            <v:textbox style="mso-next-textbox:#_x0000_s1026">
              <w:txbxContent>
                <w:p w:rsidR="00D54C56" w:rsidRDefault="00D54C56" w:rsidP="00F1490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733425"/>
                        <wp:effectExtent l="19050" t="0" r="9525" b="0"/>
                        <wp:docPr id="1" name="Рисунок 2" descr="C:\Users\duma3@Ptca1.com\Desktop\gerb-up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duma3@Ptca1.com\Desktop\gerb-up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4C56" w:rsidRDefault="00D54C56" w:rsidP="00F14904">
                  <w:pPr>
                    <w:jc w:val="center"/>
                  </w:pPr>
                </w:p>
              </w:txbxContent>
            </v:textbox>
          </v:shape>
        </w:pict>
      </w:r>
    </w:p>
    <w:p w:rsidR="00F14904" w:rsidRDefault="00F14904" w:rsidP="00F14904">
      <w:pPr>
        <w:pStyle w:val="a3"/>
        <w:rPr>
          <w:b/>
          <w:caps/>
          <w:sz w:val="30"/>
        </w:rPr>
      </w:pPr>
    </w:p>
    <w:p w:rsidR="00F14904" w:rsidRDefault="00F14904" w:rsidP="00F14904">
      <w:pPr>
        <w:pStyle w:val="a3"/>
        <w:rPr>
          <w:b/>
          <w:caps/>
          <w:sz w:val="30"/>
        </w:rPr>
      </w:pPr>
    </w:p>
    <w:p w:rsidR="00F14904" w:rsidRDefault="00F14904" w:rsidP="00F14904">
      <w:pPr>
        <w:pStyle w:val="a3"/>
        <w:rPr>
          <w:b/>
          <w:caps/>
          <w:sz w:val="30"/>
        </w:rPr>
      </w:pPr>
      <w:r>
        <w:rPr>
          <w:b/>
          <w:caps/>
          <w:sz w:val="30"/>
        </w:rPr>
        <w:t xml:space="preserve">АДМИНИСТРАЦИЯ партизанского городского округа  </w:t>
      </w:r>
    </w:p>
    <w:p w:rsidR="00F14904" w:rsidRDefault="00F14904" w:rsidP="00F14904">
      <w:pPr>
        <w:pStyle w:val="a3"/>
        <w:rPr>
          <w:b/>
          <w:caps/>
          <w:sz w:val="30"/>
        </w:rPr>
      </w:pPr>
      <w:r>
        <w:rPr>
          <w:b/>
          <w:caps/>
          <w:sz w:val="30"/>
        </w:rPr>
        <w:t>ПРИМОРСКОГО КРАЯ</w:t>
      </w:r>
    </w:p>
    <w:p w:rsidR="00F14904" w:rsidRDefault="00F14904" w:rsidP="00F14904">
      <w:pPr>
        <w:jc w:val="center"/>
        <w:rPr>
          <w:sz w:val="18"/>
        </w:rPr>
      </w:pPr>
    </w:p>
    <w:p w:rsidR="00F14904" w:rsidRDefault="00F14904" w:rsidP="00F14904">
      <w:pPr>
        <w:pStyle w:val="1"/>
        <w:rPr>
          <w:sz w:val="18"/>
        </w:rPr>
      </w:pPr>
    </w:p>
    <w:p w:rsidR="00F14904" w:rsidRPr="009419B9" w:rsidRDefault="00F14904" w:rsidP="00F14904">
      <w:pPr>
        <w:pStyle w:val="1"/>
        <w:rPr>
          <w:b w:val="0"/>
          <w:sz w:val="32"/>
          <w:szCs w:val="32"/>
        </w:rPr>
      </w:pPr>
      <w:proofErr w:type="gramStart"/>
      <w:r w:rsidRPr="009419B9">
        <w:rPr>
          <w:b w:val="0"/>
          <w:sz w:val="32"/>
          <w:szCs w:val="32"/>
        </w:rPr>
        <w:t>П</w:t>
      </w:r>
      <w:proofErr w:type="gramEnd"/>
      <w:r w:rsidRPr="009419B9">
        <w:rPr>
          <w:b w:val="0"/>
          <w:sz w:val="32"/>
          <w:szCs w:val="32"/>
        </w:rPr>
        <w:t xml:space="preserve"> О С Т А Н О В Л Е Н И Е</w:t>
      </w:r>
    </w:p>
    <w:p w:rsidR="00D648B6" w:rsidRDefault="00D648B6" w:rsidP="00F14904">
      <w:pPr>
        <w:rPr>
          <w:sz w:val="16"/>
        </w:rPr>
      </w:pPr>
    </w:p>
    <w:p w:rsidR="00F14904" w:rsidRPr="003641B4" w:rsidRDefault="00F14904" w:rsidP="00F1490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48B6" w:rsidRPr="00D648B6">
        <w:rPr>
          <w:sz w:val="28"/>
          <w:szCs w:val="28"/>
          <w:u w:val="single"/>
        </w:rPr>
        <w:t>28 августа 2020г</w:t>
      </w:r>
      <w:r w:rsidR="00D648B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</w:t>
      </w:r>
      <w:r w:rsidR="00D648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648B6">
        <w:rPr>
          <w:sz w:val="28"/>
          <w:szCs w:val="28"/>
        </w:rPr>
        <w:t xml:space="preserve"> </w:t>
      </w:r>
      <w:r w:rsidR="00D648B6" w:rsidRPr="00D648B6">
        <w:rPr>
          <w:sz w:val="28"/>
          <w:szCs w:val="28"/>
          <w:u w:val="single"/>
        </w:rPr>
        <w:t>№ 1125-па</w:t>
      </w:r>
      <w:r w:rsidRPr="00D648B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                               </w:t>
      </w:r>
    </w:p>
    <w:p w:rsidR="00F14904" w:rsidRDefault="00F14904" w:rsidP="00F14904">
      <w:pPr>
        <w:rPr>
          <w:bCs/>
          <w:sz w:val="26"/>
          <w:szCs w:val="26"/>
        </w:rPr>
      </w:pPr>
      <w:r w:rsidRPr="003641B4">
        <w:rPr>
          <w:bCs/>
          <w:sz w:val="26"/>
          <w:szCs w:val="26"/>
        </w:rPr>
        <w:tab/>
      </w:r>
      <w:r w:rsidRPr="003641B4">
        <w:rPr>
          <w:bCs/>
          <w:sz w:val="26"/>
          <w:szCs w:val="26"/>
        </w:rPr>
        <w:tab/>
      </w:r>
      <w:r w:rsidRPr="003641B4">
        <w:rPr>
          <w:bCs/>
          <w:sz w:val="26"/>
          <w:szCs w:val="26"/>
        </w:rPr>
        <w:tab/>
      </w:r>
      <w:r w:rsidRPr="003641B4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</w:t>
      </w:r>
      <w:r>
        <w:rPr>
          <w:bCs/>
          <w:sz w:val="26"/>
          <w:szCs w:val="26"/>
        </w:rPr>
        <w:tab/>
      </w:r>
    </w:p>
    <w:p w:rsidR="00F14904" w:rsidRDefault="00F14904" w:rsidP="00F14904">
      <w:pPr>
        <w:rPr>
          <w:b/>
          <w:bCs/>
          <w:sz w:val="28"/>
        </w:rPr>
      </w:pP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>Партизанского городского округа от 27.06.2019 г. №953-па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 «О Порядке составления и утверждения плана финансово-хозяйственной деятельности муниципального бюджетного 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>учреждения и муниципального автономного учреждения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="001D774E">
        <w:rPr>
          <w:rFonts w:ascii="Times New Roman" w:hAnsi="Times New Roman" w:cs="Times New Roman"/>
          <w:sz w:val="28"/>
          <w:szCs w:val="28"/>
        </w:rPr>
        <w:t>»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4904" w:rsidRPr="00F14904" w:rsidRDefault="00F14904" w:rsidP="00F1490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14904" w:rsidRPr="00F14904" w:rsidRDefault="00F14904" w:rsidP="00F1490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14904">
        <w:rPr>
          <w:sz w:val="28"/>
          <w:szCs w:val="28"/>
        </w:rPr>
        <w:t>В соответствии с приказом Министерства финансов России</w:t>
      </w:r>
      <w:r w:rsidR="00D54C56">
        <w:rPr>
          <w:sz w:val="28"/>
          <w:szCs w:val="28"/>
        </w:rPr>
        <w:t xml:space="preserve">                    </w:t>
      </w:r>
      <w:r w:rsidRPr="00F14904">
        <w:rPr>
          <w:sz w:val="28"/>
          <w:szCs w:val="28"/>
        </w:rPr>
        <w:t xml:space="preserve">   </w:t>
      </w:r>
      <w:r w:rsidR="00D54C56">
        <w:rPr>
          <w:sz w:val="28"/>
          <w:szCs w:val="28"/>
        </w:rPr>
        <w:t>от</w:t>
      </w:r>
      <w:r w:rsidRPr="00F14904">
        <w:rPr>
          <w:sz w:val="28"/>
          <w:szCs w:val="28"/>
        </w:rPr>
        <w:t xml:space="preserve"> 07.02.2020 г. №17н 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 Российской Федерации от 31 августа 2018 г. </w:t>
      </w:r>
      <w:r w:rsidR="00D54C56">
        <w:rPr>
          <w:sz w:val="28"/>
          <w:szCs w:val="28"/>
        </w:rPr>
        <w:t xml:space="preserve">     </w:t>
      </w:r>
      <w:r w:rsidRPr="00F14904">
        <w:rPr>
          <w:sz w:val="28"/>
          <w:szCs w:val="28"/>
        </w:rPr>
        <w:t xml:space="preserve">            № 186н», на основании статей 29, 32 Устава Партизанского городского округа администрация Партизанского городского округа </w:t>
      </w:r>
      <w:proofErr w:type="gramEnd"/>
    </w:p>
    <w:p w:rsidR="00F14904" w:rsidRPr="00F14904" w:rsidRDefault="00F14904" w:rsidP="00F14904">
      <w:pPr>
        <w:spacing w:line="360" w:lineRule="auto"/>
        <w:rPr>
          <w:bCs/>
          <w:sz w:val="28"/>
          <w:szCs w:val="28"/>
        </w:rPr>
      </w:pPr>
    </w:p>
    <w:p w:rsidR="00F14904" w:rsidRPr="00F14904" w:rsidRDefault="00F14904" w:rsidP="00F14904">
      <w:pPr>
        <w:spacing w:line="360" w:lineRule="auto"/>
        <w:rPr>
          <w:bCs/>
          <w:sz w:val="28"/>
          <w:szCs w:val="28"/>
        </w:rPr>
      </w:pPr>
      <w:r w:rsidRPr="00F14904">
        <w:rPr>
          <w:bCs/>
          <w:sz w:val="28"/>
          <w:szCs w:val="28"/>
        </w:rPr>
        <w:t xml:space="preserve">ПОСТАНОВЛЯЕТ: </w:t>
      </w:r>
    </w:p>
    <w:p w:rsidR="00F14904" w:rsidRPr="00F14904" w:rsidRDefault="00F14904" w:rsidP="00F14904">
      <w:pPr>
        <w:spacing w:line="360" w:lineRule="auto"/>
        <w:ind w:firstLine="709"/>
        <w:jc w:val="both"/>
        <w:rPr>
          <w:sz w:val="28"/>
          <w:szCs w:val="28"/>
        </w:rPr>
      </w:pPr>
    </w:p>
    <w:p w:rsidR="00F14904" w:rsidRPr="001B1E41" w:rsidRDefault="00F14904" w:rsidP="00F149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8"/>
          <w:szCs w:val="28"/>
        </w:rPr>
        <w:t>1. Внести в   приложение к Порядку составления и утверждения плана финансово-хозяйственной деятельности муниципального бюджетного учреждения и муниципального автономного учреждения Партизанского городского округа, утвержденному постановлением администрации Партизанского городского округа от 27.06.2019 г. №953-па следующие изменения:</w:t>
      </w:r>
      <w:r w:rsidR="0052009E" w:rsidRPr="001B1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9E" w:rsidRPr="001B1E41" w:rsidRDefault="00F14904" w:rsidP="00F1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1.1. </w:t>
      </w:r>
      <w:r w:rsidR="0052009E" w:rsidRPr="001B1E4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52009E" w:rsidRPr="001B1E41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52009E" w:rsidRPr="001B1E41">
        <w:rPr>
          <w:rFonts w:ascii="Times New Roman" w:hAnsi="Times New Roman" w:cs="Times New Roman"/>
          <w:sz w:val="28"/>
          <w:szCs w:val="28"/>
        </w:rPr>
        <w:t xml:space="preserve"> "Поступления и выплаты":</w:t>
      </w:r>
    </w:p>
    <w:p w:rsidR="0052009E" w:rsidRPr="001B1E41" w:rsidRDefault="0052009E" w:rsidP="00520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1B1E41">
        <w:rPr>
          <w:rFonts w:ascii="Times New Roman" w:hAnsi="Times New Roman" w:cs="Times New Roman"/>
          <w:sz w:val="28"/>
          <w:szCs w:val="28"/>
        </w:rPr>
        <w:t>:</w:t>
      </w:r>
    </w:p>
    <w:p w:rsidR="0052009E" w:rsidRPr="001B1E41" w:rsidRDefault="0052009E" w:rsidP="00520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lastRenderedPageBreak/>
        <w:t>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800"/>
        <w:gridCol w:w="850"/>
        <w:gridCol w:w="850"/>
        <w:gridCol w:w="851"/>
        <w:gridCol w:w="850"/>
        <w:gridCol w:w="851"/>
      </w:tblGrid>
      <w:tr w:rsidR="0032493C" w:rsidRPr="001B1E41" w:rsidTr="001B1E41">
        <w:tc>
          <w:tcPr>
            <w:tcW w:w="3912" w:type="dxa"/>
          </w:tcPr>
          <w:p w:rsidR="0052009E" w:rsidRPr="001B1E41" w:rsidRDefault="0052009E" w:rsidP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3C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пожертвования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3C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3C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3C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00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DD7F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 xml:space="preserve">   </w:t>
      </w:r>
      <w:r w:rsidR="0052009E" w:rsidRPr="001B1E41">
        <w:rPr>
          <w:rFonts w:ascii="Times New Roman" w:hAnsi="Times New Roman" w:cs="Times New Roman"/>
          <w:sz w:val="24"/>
          <w:szCs w:val="24"/>
        </w:rPr>
        <w:t>"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заменить строками:</w:t>
      </w:r>
    </w:p>
    <w:p w:rsidR="0052009E" w:rsidRPr="001B1E41" w:rsidRDefault="0052009E" w:rsidP="00271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942"/>
        <w:gridCol w:w="822"/>
        <w:gridCol w:w="822"/>
        <w:gridCol w:w="822"/>
        <w:gridCol w:w="822"/>
        <w:gridCol w:w="822"/>
      </w:tblGrid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42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942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942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42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0D5DB5" w:rsidRPr="001B1E41" w:rsidRDefault="000D5DB5" w:rsidP="00271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б)  после </w:t>
      </w:r>
      <w:r w:rsidR="0027748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42EE5" w:rsidRPr="001B1E41">
        <w:rPr>
          <w:rFonts w:ascii="Times New Roman" w:hAnsi="Times New Roman" w:cs="Times New Roman"/>
          <w:sz w:val="28"/>
          <w:szCs w:val="28"/>
        </w:rPr>
        <w:t>2211</w:t>
      </w:r>
      <w:r w:rsidR="00DE2987" w:rsidRPr="001B1E41">
        <w:rPr>
          <w:rFonts w:ascii="Times New Roman" w:hAnsi="Times New Roman" w:cs="Times New Roman"/>
          <w:sz w:val="28"/>
          <w:szCs w:val="28"/>
        </w:rPr>
        <w:t xml:space="preserve"> </w:t>
      </w:r>
      <w:r w:rsidR="00A42EE5" w:rsidRPr="001B1E41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DE2987" w:rsidRPr="001B1E4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5DB5" w:rsidRPr="001B1E41" w:rsidRDefault="000D5DB5" w:rsidP="000D5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942"/>
        <w:gridCol w:w="822"/>
        <w:gridCol w:w="822"/>
        <w:gridCol w:w="822"/>
        <w:gridCol w:w="822"/>
        <w:gridCol w:w="822"/>
      </w:tblGrid>
      <w:tr w:rsidR="00271EB0" w:rsidRPr="001B1E41" w:rsidTr="001B1E41">
        <w:tc>
          <w:tcPr>
            <w:tcW w:w="3912" w:type="dxa"/>
          </w:tcPr>
          <w:p w:rsidR="00271EB0" w:rsidRPr="001B1E41" w:rsidRDefault="00271EB0" w:rsidP="00A42EE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737" w:type="dxa"/>
            <w:vAlign w:val="bottom"/>
          </w:tcPr>
          <w:p w:rsidR="00271EB0" w:rsidRPr="001B1E41" w:rsidRDefault="00271EB0" w:rsidP="00271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942" w:type="dxa"/>
            <w:vAlign w:val="bottom"/>
          </w:tcPr>
          <w:p w:rsidR="00271EB0" w:rsidRPr="001B1E41" w:rsidRDefault="00271EB0" w:rsidP="00271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22" w:type="dxa"/>
          </w:tcPr>
          <w:p w:rsidR="00271EB0" w:rsidRPr="001B1E41" w:rsidRDefault="00271EB0" w:rsidP="00A42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1EB0" w:rsidRPr="001B1E41" w:rsidRDefault="00271EB0" w:rsidP="00A42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1EB0" w:rsidRPr="001B1E41" w:rsidRDefault="00271EB0" w:rsidP="00A42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71EB0" w:rsidRPr="001B1E41" w:rsidRDefault="00271EB0" w:rsidP="00A42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271EB0" w:rsidRPr="001B1E41" w:rsidRDefault="00271EB0" w:rsidP="00A4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271EB0" w:rsidRPr="001B1E41" w:rsidRDefault="0027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271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в</w:t>
      </w:r>
      <w:r w:rsidR="0052009E" w:rsidRPr="001B1E41">
        <w:rPr>
          <w:rFonts w:ascii="Times New Roman" w:hAnsi="Times New Roman" w:cs="Times New Roman"/>
          <w:sz w:val="28"/>
          <w:szCs w:val="28"/>
        </w:rPr>
        <w:t xml:space="preserve">)  </w:t>
      </w:r>
      <w:hyperlink r:id="rId10" w:history="1">
        <w:r w:rsidR="0052009E"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52009E" w:rsidRPr="001B1E41">
        <w:rPr>
          <w:rFonts w:ascii="Times New Roman" w:hAnsi="Times New Roman" w:cs="Times New Roman"/>
          <w:sz w:val="28"/>
          <w:szCs w:val="28"/>
        </w:rPr>
        <w:t>: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942"/>
        <w:gridCol w:w="822"/>
        <w:gridCol w:w="822"/>
        <w:gridCol w:w="822"/>
        <w:gridCol w:w="822"/>
        <w:gridCol w:w="822"/>
      </w:tblGrid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62" w:rsidRDefault="00A01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B62" w:rsidRDefault="00A01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B62" w:rsidRDefault="00A01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lastRenderedPageBreak/>
        <w:t>заменить строками:</w:t>
      </w: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942"/>
        <w:gridCol w:w="822"/>
        <w:gridCol w:w="822"/>
        <w:gridCol w:w="822"/>
        <w:gridCol w:w="822"/>
        <w:gridCol w:w="822"/>
      </w:tblGrid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E" w:rsidRPr="001B1E41" w:rsidTr="001B1E41">
        <w:tc>
          <w:tcPr>
            <w:tcW w:w="3912" w:type="dxa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942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271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г</w:t>
      </w:r>
      <w:r w:rsidR="0052009E" w:rsidRPr="001B1E41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52009E" w:rsidRPr="001B1E41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52009E" w:rsidRPr="001B1E41">
        <w:rPr>
          <w:rFonts w:ascii="Times New Roman" w:hAnsi="Times New Roman" w:cs="Times New Roman"/>
          <w:sz w:val="28"/>
          <w:szCs w:val="28"/>
        </w:rPr>
        <w:t xml:space="preserve"> 2620 исключить.</w:t>
      </w:r>
    </w:p>
    <w:p w:rsidR="0052009E" w:rsidRPr="001B1E41" w:rsidRDefault="00F149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1.</w:t>
      </w:r>
      <w:r w:rsidR="0052009E" w:rsidRPr="001B1E4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2" w:history="1">
        <w:r w:rsidR="0052009E" w:rsidRPr="001B1E4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52009E" w:rsidRPr="001B1E41">
        <w:rPr>
          <w:rFonts w:ascii="Times New Roman" w:hAnsi="Times New Roman" w:cs="Times New Roman"/>
          <w:sz w:val="28"/>
          <w:szCs w:val="28"/>
        </w:rPr>
        <w:t xml:space="preserve"> "Сведения по выплатам на закупки товаров, работ, услуг":</w:t>
      </w:r>
    </w:p>
    <w:p w:rsidR="0052009E" w:rsidRPr="001B1E41" w:rsidRDefault="00520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history="1">
        <w:r w:rsidRPr="001B1E4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графой 4.1 "Код по бюджетной классификации Российской Федерации &lt;10.1&gt;";</w:t>
      </w:r>
    </w:p>
    <w:p w:rsidR="0052009E" w:rsidRPr="001B1E41" w:rsidRDefault="00520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б) после </w:t>
      </w:r>
      <w:hyperlink r:id="rId14" w:history="1">
        <w:r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26300 дополнить строками следующего содержания: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3896"/>
        <w:gridCol w:w="1134"/>
        <w:gridCol w:w="685"/>
        <w:gridCol w:w="685"/>
        <w:gridCol w:w="685"/>
        <w:gridCol w:w="685"/>
        <w:gridCol w:w="685"/>
        <w:gridCol w:w="686"/>
      </w:tblGrid>
      <w:tr w:rsidR="00A42EE5" w:rsidRPr="001B1E41" w:rsidTr="001B1E41">
        <w:tc>
          <w:tcPr>
            <w:tcW w:w="844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96" w:type="dxa"/>
            <w:vAlign w:val="bottom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 w:rsidRPr="001B1E4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1134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26310</w:t>
            </w: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E5" w:rsidRPr="001B1E41" w:rsidTr="001B1E41">
        <w:tc>
          <w:tcPr>
            <w:tcW w:w="844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Align w:val="bottom"/>
          </w:tcPr>
          <w:p w:rsidR="0052009E" w:rsidRPr="001B1E41" w:rsidRDefault="0052009E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 &lt;10.1&gt;:</w:t>
            </w:r>
          </w:p>
        </w:tc>
        <w:tc>
          <w:tcPr>
            <w:tcW w:w="1134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26310.1</w:t>
            </w: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E5" w:rsidRPr="001B1E41" w:rsidTr="001B1E41">
        <w:tc>
          <w:tcPr>
            <w:tcW w:w="844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96" w:type="dxa"/>
            <w:vAlign w:val="bottom"/>
          </w:tcPr>
          <w:p w:rsidR="0052009E" w:rsidRPr="001B1E41" w:rsidRDefault="0052009E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6" w:history="1">
              <w:r w:rsidRPr="001B1E4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1E41">
              <w:rPr>
                <w:rFonts w:ascii="Times New Roman" w:hAnsi="Times New Roman" w:cs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1134" w:type="dxa"/>
            <w:vAlign w:val="bottom"/>
          </w:tcPr>
          <w:p w:rsidR="0052009E" w:rsidRPr="001B1E41" w:rsidRDefault="0052009E" w:rsidP="00DD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26320</w:t>
            </w: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в) после </w:t>
      </w:r>
      <w:hyperlink r:id="rId17" w:history="1">
        <w:r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26421 дополнить строкой следующего содержания: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3896"/>
        <w:gridCol w:w="1134"/>
        <w:gridCol w:w="685"/>
        <w:gridCol w:w="685"/>
        <w:gridCol w:w="685"/>
        <w:gridCol w:w="685"/>
        <w:gridCol w:w="685"/>
        <w:gridCol w:w="686"/>
      </w:tblGrid>
      <w:tr w:rsidR="0052009E" w:rsidRPr="001B1E41" w:rsidTr="001B1E41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 &lt;10.1&gt;: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26421.1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г) после </w:t>
      </w:r>
      <w:hyperlink r:id="rId18" w:history="1">
        <w:r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26430 дополнить строкой следующего содержания: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62" w:rsidRDefault="00A01B62" w:rsidP="00F149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 w:rsidP="00F149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lastRenderedPageBreak/>
        <w:t>"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3754"/>
        <w:gridCol w:w="1276"/>
        <w:gridCol w:w="685"/>
        <w:gridCol w:w="685"/>
        <w:gridCol w:w="685"/>
        <w:gridCol w:w="685"/>
        <w:gridCol w:w="685"/>
        <w:gridCol w:w="686"/>
      </w:tblGrid>
      <w:tr w:rsidR="0052009E" w:rsidRPr="001B1E41" w:rsidTr="001B1E41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 &lt;10.1&gt;: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26430.1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 w:rsidP="00DE2987">
            <w:pPr>
              <w:pStyle w:val="ConsPlusNormal"/>
              <w:ind w:left="-2856" w:firstLine="28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09E" w:rsidRPr="001B1E41" w:rsidRDefault="00520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E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1E41">
        <w:rPr>
          <w:rFonts w:ascii="Times New Roman" w:hAnsi="Times New Roman" w:cs="Times New Roman"/>
          <w:sz w:val="28"/>
          <w:szCs w:val="28"/>
        </w:rPr>
        <w:t xml:space="preserve">) после </w:t>
      </w:r>
      <w:hyperlink r:id="rId19" w:history="1">
        <w:r w:rsidRPr="001B1E41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264</w:t>
      </w:r>
      <w:r w:rsidR="00DE2987" w:rsidRPr="001B1E41">
        <w:rPr>
          <w:rFonts w:ascii="Times New Roman" w:hAnsi="Times New Roman" w:cs="Times New Roman"/>
          <w:sz w:val="28"/>
          <w:szCs w:val="28"/>
        </w:rPr>
        <w:t>4</w:t>
      </w:r>
      <w:r w:rsidR="00844680">
        <w:rPr>
          <w:rFonts w:ascii="Times New Roman" w:hAnsi="Times New Roman" w:cs="Times New Roman"/>
          <w:sz w:val="28"/>
          <w:szCs w:val="28"/>
        </w:rPr>
        <w:t>1</w:t>
      </w:r>
      <w:r w:rsidRPr="001B1E41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844680">
        <w:rPr>
          <w:rFonts w:ascii="Times New Roman" w:hAnsi="Times New Roman" w:cs="Times New Roman"/>
          <w:sz w:val="28"/>
          <w:szCs w:val="28"/>
        </w:rPr>
        <w:t xml:space="preserve">ой </w:t>
      </w:r>
      <w:r w:rsidRPr="001B1E4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3896"/>
        <w:gridCol w:w="992"/>
        <w:gridCol w:w="708"/>
        <w:gridCol w:w="709"/>
        <w:gridCol w:w="709"/>
        <w:gridCol w:w="709"/>
        <w:gridCol w:w="709"/>
        <w:gridCol w:w="709"/>
      </w:tblGrid>
      <w:tr w:rsidR="00DE2987" w:rsidRPr="001B1E41" w:rsidTr="001B1E41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 w:rsidP="00DE2987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из них &lt;10.1&gt;: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 w:rsidP="00844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44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844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2987" w:rsidRPr="001B1E41" w:rsidRDefault="00DE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9E" w:rsidRPr="001B1E41" w:rsidRDefault="00520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E41">
        <w:rPr>
          <w:rFonts w:ascii="Times New Roman" w:hAnsi="Times New Roman" w:cs="Times New Roman"/>
          <w:sz w:val="24"/>
          <w:szCs w:val="24"/>
        </w:rPr>
        <w:t>";</w:t>
      </w:r>
    </w:p>
    <w:p w:rsidR="0052009E" w:rsidRPr="001B1E41" w:rsidRDefault="00520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09E" w:rsidRPr="001B1E41" w:rsidRDefault="0052009E" w:rsidP="00A01B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20" w:history="1">
        <w:r w:rsidRPr="001B1E41">
          <w:rPr>
            <w:rFonts w:ascii="Times New Roman" w:hAnsi="Times New Roman" w:cs="Times New Roman"/>
            <w:sz w:val="28"/>
            <w:szCs w:val="28"/>
          </w:rPr>
          <w:t>сноске 10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слова "отраженные в строке 2600" заменить словами "отраженные по соответствующим строкам";</w:t>
      </w:r>
    </w:p>
    <w:p w:rsidR="0052009E" w:rsidRPr="001B1E41" w:rsidRDefault="0052009E" w:rsidP="00A01B6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 xml:space="preserve">ж) </w:t>
      </w:r>
      <w:hyperlink r:id="rId21" w:history="1">
        <w:r w:rsidRPr="001B1E4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сноской "10.1" следующего содержания:</w:t>
      </w:r>
    </w:p>
    <w:p w:rsidR="0052009E" w:rsidRPr="001B1E41" w:rsidRDefault="0052009E" w:rsidP="00DD7F5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E41">
        <w:rPr>
          <w:rFonts w:ascii="Times New Roman" w:hAnsi="Times New Roman" w:cs="Times New Roman"/>
          <w:sz w:val="28"/>
          <w:szCs w:val="28"/>
        </w:rPr>
        <w:t>"&lt;10.1</w:t>
      </w:r>
      <w:proofErr w:type="gramStart"/>
      <w:r w:rsidRPr="001B1E41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B1E41">
        <w:rPr>
          <w:rFonts w:ascii="Times New Roman" w:hAnsi="Times New Roman" w:cs="Times New Roman"/>
          <w:sz w:val="28"/>
          <w:szCs w:val="28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22" w:history="1">
        <w:r w:rsidRPr="001B1E41">
          <w:rPr>
            <w:rFonts w:ascii="Times New Roman" w:hAnsi="Times New Roman" w:cs="Times New Roman"/>
            <w:sz w:val="28"/>
            <w:szCs w:val="28"/>
          </w:rPr>
          <w:t>абзацем первым пункта 4 статьи 78.1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23" w:history="1">
        <w:r w:rsidRPr="001B1E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1E4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</w:t>
      </w:r>
      <w:proofErr w:type="gramStart"/>
      <w:r w:rsidRPr="001B1E41">
        <w:rPr>
          <w:rFonts w:ascii="Times New Roman" w:hAnsi="Times New Roman" w:cs="Times New Roman"/>
          <w:sz w:val="28"/>
          <w:szCs w:val="28"/>
        </w:rPr>
        <w:t>204 "О национальных целях и стратегических задачах развития Российской Федерации на период до 2024 года"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</w:t>
      </w:r>
      <w:r w:rsidR="009C5CCB">
        <w:rPr>
          <w:rFonts w:ascii="Times New Roman" w:hAnsi="Times New Roman" w:cs="Times New Roman"/>
          <w:sz w:val="28"/>
          <w:szCs w:val="28"/>
        </w:rPr>
        <w:t>4</w:t>
      </w:r>
      <w:r w:rsidRPr="001B1E41">
        <w:rPr>
          <w:rFonts w:ascii="Times New Roman" w:hAnsi="Times New Roman" w:cs="Times New Roman"/>
          <w:sz w:val="28"/>
          <w:szCs w:val="28"/>
        </w:rPr>
        <w:t>1 Раздела 2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</w:t>
      </w:r>
      <w:proofErr w:type="gramEnd"/>
      <w:r w:rsidRPr="001B1E41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в 8 - 10 разрядах могут указываться нули)</w:t>
      </w:r>
      <w:proofErr w:type="gramStart"/>
      <w:r w:rsidRPr="001B1E41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B1E41">
        <w:rPr>
          <w:rFonts w:ascii="Times New Roman" w:hAnsi="Times New Roman" w:cs="Times New Roman"/>
          <w:sz w:val="28"/>
          <w:szCs w:val="28"/>
        </w:rPr>
        <w:t>.</w:t>
      </w:r>
    </w:p>
    <w:p w:rsidR="001B1E41" w:rsidRPr="001B1E41" w:rsidRDefault="001B1E41" w:rsidP="001B1E41">
      <w:pPr>
        <w:pStyle w:val="ConsPlusTitle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B1E41">
        <w:rPr>
          <w:rFonts w:ascii="Times New Roman" w:hAnsi="Times New Roman" w:cs="Times New Roman"/>
          <w:b w:val="0"/>
          <w:sz w:val="28"/>
          <w:szCs w:val="28"/>
        </w:rPr>
        <w:t>2</w:t>
      </w:r>
      <w:r w:rsidRPr="001B1E41">
        <w:rPr>
          <w:rFonts w:ascii="Times New Roman" w:hAnsi="Times New Roman" w:cs="Times New Roman"/>
          <w:b w:val="0"/>
          <w:bCs/>
          <w:sz w:val="28"/>
          <w:szCs w:val="28"/>
        </w:rPr>
        <w:t>. Настоящее постановление подлежит размещению на официальном сайте администрации Партизанского городского округа в информационно-телекоммуникационной сети «Интернет», опубликованию в газете «Вести», вступает в силу после официального опубликования (обнародования).</w:t>
      </w:r>
    </w:p>
    <w:p w:rsidR="001B1E41" w:rsidRDefault="001B1E41" w:rsidP="001B1E41">
      <w:pPr>
        <w:spacing w:after="1" w:line="360" w:lineRule="auto"/>
        <w:jc w:val="both"/>
        <w:rPr>
          <w:sz w:val="28"/>
        </w:rPr>
      </w:pPr>
    </w:p>
    <w:p w:rsidR="00516F0B" w:rsidRPr="001B1E41" w:rsidRDefault="00516F0B" w:rsidP="001B1E41">
      <w:pPr>
        <w:spacing w:after="1" w:line="360" w:lineRule="auto"/>
        <w:jc w:val="both"/>
        <w:rPr>
          <w:sz w:val="28"/>
        </w:rPr>
      </w:pPr>
    </w:p>
    <w:p w:rsidR="0052009E" w:rsidRPr="001B1E41" w:rsidRDefault="001B1E41" w:rsidP="00A01B62">
      <w:pPr>
        <w:spacing w:after="1" w:line="360" w:lineRule="auto"/>
        <w:jc w:val="both"/>
      </w:pPr>
      <w:r w:rsidRPr="001B1E41">
        <w:rPr>
          <w:sz w:val="28"/>
        </w:rPr>
        <w:t>Глава городского округа                                                         О.А. Бондарев</w:t>
      </w:r>
      <w:r w:rsidR="00F14904" w:rsidRPr="001B1E41">
        <w:t xml:space="preserve">. </w:t>
      </w:r>
    </w:p>
    <w:sectPr w:rsidR="0052009E" w:rsidRPr="001B1E41" w:rsidSect="00516F0B">
      <w:headerReference w:type="default" r:id="rId24"/>
      <w:pgSz w:w="11905" w:h="16838"/>
      <w:pgMar w:top="851" w:right="851" w:bottom="426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56" w:rsidRDefault="00D54C56" w:rsidP="001B1E41">
      <w:r>
        <w:separator/>
      </w:r>
    </w:p>
  </w:endnote>
  <w:endnote w:type="continuationSeparator" w:id="0">
    <w:p w:rsidR="00D54C56" w:rsidRDefault="00D54C56" w:rsidP="001B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56" w:rsidRDefault="00D54C56" w:rsidP="001B1E41">
      <w:r>
        <w:separator/>
      </w:r>
    </w:p>
  </w:footnote>
  <w:footnote w:type="continuationSeparator" w:id="0">
    <w:p w:rsidR="00D54C56" w:rsidRDefault="00D54C56" w:rsidP="001B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9516"/>
      <w:docPartObj>
        <w:docPartGallery w:val="Page Numbers (Top of Page)"/>
        <w:docPartUnique/>
      </w:docPartObj>
    </w:sdtPr>
    <w:sdtContent>
      <w:p w:rsidR="00D54C56" w:rsidRDefault="00D527AE">
        <w:pPr>
          <w:pStyle w:val="a7"/>
          <w:jc w:val="center"/>
        </w:pPr>
        <w:fldSimple w:instr=" PAGE   \* MERGEFORMAT ">
          <w:r w:rsidR="00D648B6">
            <w:rPr>
              <w:noProof/>
            </w:rPr>
            <w:t>4</w:t>
          </w:r>
        </w:fldSimple>
      </w:p>
    </w:sdtContent>
  </w:sdt>
  <w:p w:rsidR="00D54C56" w:rsidRDefault="00D54C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9E"/>
    <w:rsid w:val="000D5DB5"/>
    <w:rsid w:val="001B1E41"/>
    <w:rsid w:val="001D774E"/>
    <w:rsid w:val="00271EB0"/>
    <w:rsid w:val="0027748D"/>
    <w:rsid w:val="0032493C"/>
    <w:rsid w:val="00350C99"/>
    <w:rsid w:val="0037275C"/>
    <w:rsid w:val="00445190"/>
    <w:rsid w:val="004B65A5"/>
    <w:rsid w:val="00516F0B"/>
    <w:rsid w:val="0052009E"/>
    <w:rsid w:val="00715D7F"/>
    <w:rsid w:val="007351E4"/>
    <w:rsid w:val="00844680"/>
    <w:rsid w:val="00950E53"/>
    <w:rsid w:val="009C5CCB"/>
    <w:rsid w:val="00A01B62"/>
    <w:rsid w:val="00A42EE5"/>
    <w:rsid w:val="00C77596"/>
    <w:rsid w:val="00C862E1"/>
    <w:rsid w:val="00CA5C94"/>
    <w:rsid w:val="00CA5F80"/>
    <w:rsid w:val="00CB61BA"/>
    <w:rsid w:val="00D527AE"/>
    <w:rsid w:val="00D54C56"/>
    <w:rsid w:val="00D648B6"/>
    <w:rsid w:val="00DD7F59"/>
    <w:rsid w:val="00DE2987"/>
    <w:rsid w:val="00F1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904"/>
    <w:pPr>
      <w:keepNext/>
      <w:widowControl/>
      <w:overflowPunct w:val="0"/>
      <w:jc w:val="center"/>
      <w:outlineLvl w:val="0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490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Style1">
    <w:name w:val="Style1"/>
    <w:basedOn w:val="a"/>
    <w:rsid w:val="00F14904"/>
    <w:pPr>
      <w:spacing w:line="326" w:lineRule="exact"/>
      <w:ind w:firstLine="557"/>
      <w:jc w:val="both"/>
    </w:pPr>
  </w:style>
  <w:style w:type="paragraph" w:styleId="a3">
    <w:name w:val="Body Text"/>
    <w:basedOn w:val="a"/>
    <w:link w:val="a4"/>
    <w:rsid w:val="00F14904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14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1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1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743E70017FD3A22BF50ED543E6FED8E745CF35FDE8E75CA75255548605D36BFE448E66B376B1893DA7D5E2B781E46D2512CFD93BF2E5A15bBC" TargetMode="External"/><Relationship Id="rId13" Type="http://schemas.openxmlformats.org/officeDocument/2006/relationships/hyperlink" Target="consultantplus://offline/ref=039743E70017FD3A22BF50ED543E6FED8E745CF35FDE8E75CA75255548605D36BFE448E66B376E1F91DA7D5E2B781E46D2512CFD93BF2E5A15bBC" TargetMode="External"/><Relationship Id="rId18" Type="http://schemas.openxmlformats.org/officeDocument/2006/relationships/hyperlink" Target="consultantplus://offline/ref=039743E70017FD3A22BF50ED543E6FED8E745CF35FDE8E75CA75255548605D36BFE448E66B376E1994DA7D5E2B781E46D2512CFD93BF2E5A15bB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743E70017FD3A22BF50ED543E6FED8E745CF35FDE8E75CA75255548605D36BFE448E66B376E1F90DA7D5E2B781E46D2512CFD93BF2E5A15bB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39743E70017FD3A22BF50ED543E6FED8E745CF35FDE8E75CA75255548605D36BFE448E66B376E1F90DA7D5E2B781E46D2512CFD93BF2E5A15bBC" TargetMode="External"/><Relationship Id="rId17" Type="http://schemas.openxmlformats.org/officeDocument/2006/relationships/hyperlink" Target="consultantplus://offline/ref=039743E70017FD3A22BF50ED543E6FED8E745CF35FDE8E75CA75255548605D36BFE448E66B376E1896DA7D5E2B781E46D2512CFD93BF2E5A15bB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9743E70017FD3A22BF50ED543E6FED8E7557FB5FDF8E75CA75255548605D36ADE410EA6932741E98CF2B0F6D12bDC" TargetMode="External"/><Relationship Id="rId20" Type="http://schemas.openxmlformats.org/officeDocument/2006/relationships/hyperlink" Target="consultantplus://offline/ref=039743E70017FD3A22BF50ED543E6FED8E745CF35FDE8E75CA75255548605D36BFE448E66B376F1F95DA7D5E2B781E46D2512CFD93BF2E5A15bB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9743E70017FD3A22BF50ED543E6FED8E745CF35FDE8E75CA75255548605D36BFE448E66B37691B96DA7D5E2B781E46D2512CFD93BF2E5A15bB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9743E70017FD3A22BF50ED543E6FED8E7557FB55DC8E75CA75255548605D36ADE410EA6932741E98CF2B0F6D12bDC" TargetMode="External"/><Relationship Id="rId23" Type="http://schemas.openxmlformats.org/officeDocument/2006/relationships/hyperlink" Target="consultantplus://offline/ref=039743E70017FD3A22BF50ED543E6FED8E7557F355DB8E75CA75255548605D36ADE410EA6932741E98CF2B0F6D12bDC" TargetMode="External"/><Relationship Id="rId10" Type="http://schemas.openxmlformats.org/officeDocument/2006/relationships/hyperlink" Target="consultantplus://offline/ref=039743E70017FD3A22BF50ED543E6FED8E745CF35FDE8E75CA75255548605D36BFE448E66B37691C95DA7D5E2B781E46D2512CFD93BF2E5A15bBC" TargetMode="External"/><Relationship Id="rId19" Type="http://schemas.openxmlformats.org/officeDocument/2006/relationships/hyperlink" Target="consultantplus://offline/ref=039743E70017FD3A22BF50ED543E6FED8E745CF35FDE8E75CA75255548605D36BFE448E66B376E1794DA7D5E2B781E46D2512CFD93BF2E5A15b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743E70017FD3A22BF50ED543E6FED8E745CF35FDE8E75CA75255548605D36BFE448E66B37681F91DA7D5E2B781E46D2512CFD93BF2E5A15bBC" TargetMode="External"/><Relationship Id="rId14" Type="http://schemas.openxmlformats.org/officeDocument/2006/relationships/hyperlink" Target="consultantplus://offline/ref=039743E70017FD3A22BF50ED543E6FED8E745CF35FDE8E75CA75255548605D36BFE448E66B376E1A92DA7D5E2B781E46D2512CFD93BF2E5A15bBC" TargetMode="External"/><Relationship Id="rId22" Type="http://schemas.openxmlformats.org/officeDocument/2006/relationships/hyperlink" Target="consultantplus://offline/ref=039743E70017FD3A22BF50ED543E6FED8E7557FB52DD8E75CA75255548605D36BFE448E66B346E1D92DA7D5E2B781E46D2512CFD93BF2E5A15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C601-4BBB-4DFA-AC29-ED442CD5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10</cp:revision>
  <cp:lastPrinted>2020-08-25T22:20:00Z</cp:lastPrinted>
  <dcterms:created xsi:type="dcterms:W3CDTF">2020-08-25T04:54:00Z</dcterms:created>
  <dcterms:modified xsi:type="dcterms:W3CDTF">2020-08-31T07:19:00Z</dcterms:modified>
</cp:coreProperties>
</file>