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C058C7" w:rsidRDefault="00C058C7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F6376B" w:rsidRP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ПАРТИЗАНСКА</w:t>
      </w:r>
    </w:p>
    <w:p w:rsidR="00F6376B" w:rsidRDefault="00F6376B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70" w:rsidRP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6B" w:rsidRDefault="00F6376B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70"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  <w:r w:rsidRPr="004E0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A70" w:rsidRPr="004E0A70" w:rsidRDefault="004E0A70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6B" w:rsidRPr="004E0A70" w:rsidRDefault="004E0A70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58C7">
        <w:rPr>
          <w:rFonts w:ascii="Times New Roman" w:hAnsi="Times New Roman" w:cs="Times New Roman"/>
          <w:sz w:val="28"/>
          <w:szCs w:val="28"/>
        </w:rPr>
        <w:t>2</w:t>
      </w:r>
      <w:r w:rsidR="00F6376B" w:rsidRPr="004E0A70">
        <w:rPr>
          <w:rFonts w:ascii="Times New Roman" w:hAnsi="Times New Roman" w:cs="Times New Roman"/>
          <w:sz w:val="28"/>
          <w:szCs w:val="28"/>
        </w:rPr>
        <w:t xml:space="preserve"> </w:t>
      </w:r>
      <w:r w:rsidR="000F0BC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6376B" w:rsidRPr="004E0A70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C058C7">
        <w:rPr>
          <w:rFonts w:ascii="Times New Roman" w:hAnsi="Times New Roman" w:cs="Times New Roman"/>
          <w:sz w:val="28"/>
          <w:szCs w:val="28"/>
        </w:rPr>
        <w:t>87/408</w:t>
      </w:r>
    </w:p>
    <w:p w:rsidR="004E0A70" w:rsidRPr="004E0A70" w:rsidRDefault="00F6376B" w:rsidP="004E0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 </w:t>
      </w:r>
      <w:r w:rsidR="004E0A70" w:rsidRPr="004E0A7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E0A70">
        <w:rPr>
          <w:rFonts w:ascii="Times New Roman" w:hAnsi="Times New Roman" w:cs="Times New Roman"/>
          <w:b/>
          <w:sz w:val="28"/>
          <w:szCs w:val="28"/>
        </w:rPr>
        <w:t>Партизанск</w:t>
      </w:r>
    </w:p>
    <w:p w:rsidR="00F6376B" w:rsidRPr="004E0A70" w:rsidRDefault="00F6376B" w:rsidP="004E0A70">
      <w:pPr>
        <w:spacing w:after="0"/>
        <w:ind w:firstLine="960"/>
        <w:rPr>
          <w:rFonts w:ascii="Times New Roman" w:hAnsi="Times New Roman" w:cs="Times New Roman"/>
          <w:sz w:val="28"/>
          <w:szCs w:val="28"/>
        </w:rPr>
      </w:pPr>
    </w:p>
    <w:p w:rsidR="00F6376B" w:rsidRP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О Перечне и формах документов, </w:t>
      </w:r>
    </w:p>
    <w:p w:rsidR="00F6376B" w:rsidRP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E0A70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4E0A70">
        <w:rPr>
          <w:rFonts w:ascii="Times New Roman" w:hAnsi="Times New Roman" w:cs="Times New Roman"/>
          <w:sz w:val="28"/>
          <w:szCs w:val="28"/>
        </w:rPr>
        <w:t xml:space="preserve"> кандидатами и </w:t>
      </w:r>
    </w:p>
    <w:p w:rsidR="00F6376B" w:rsidRP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избирательными объединениями </w:t>
      </w:r>
    </w:p>
    <w:p w:rsidR="00F6376B" w:rsidRPr="004E0A70" w:rsidRDefault="004E0A70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территориальную </w:t>
      </w:r>
      <w:r w:rsidR="00F6376B" w:rsidRPr="004E0A70">
        <w:rPr>
          <w:rFonts w:ascii="Times New Roman" w:hAnsi="Times New Roman" w:cs="Times New Roman"/>
          <w:sz w:val="28"/>
          <w:szCs w:val="28"/>
        </w:rPr>
        <w:t xml:space="preserve">избирательную </w:t>
      </w:r>
    </w:p>
    <w:p w:rsid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E0A70">
        <w:rPr>
          <w:rFonts w:ascii="Times New Roman" w:hAnsi="Times New Roman" w:cs="Times New Roman"/>
          <w:sz w:val="28"/>
          <w:szCs w:val="28"/>
        </w:rPr>
        <w:t xml:space="preserve">города Партизанска </w:t>
      </w:r>
    </w:p>
    <w:p w:rsidR="00F6376B" w:rsidRP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1F2429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4E0A70">
        <w:rPr>
          <w:rFonts w:ascii="Times New Roman" w:hAnsi="Times New Roman" w:cs="Times New Roman"/>
          <w:sz w:val="28"/>
          <w:szCs w:val="28"/>
        </w:rPr>
        <w:t xml:space="preserve">выборов </w:t>
      </w:r>
    </w:p>
    <w:p w:rsidR="00F6376B" w:rsidRPr="004E0A70" w:rsidRDefault="001F2429" w:rsidP="004E0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E0A7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F6376B" w:rsidRPr="004E0A70" w:rsidRDefault="00F6376B" w:rsidP="004E0A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76B" w:rsidRPr="004E0A70" w:rsidRDefault="00F6376B" w:rsidP="004E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27 Избирательного кодекса Приморского края Владивостокская городская муниципальная избирательная комиссия</w:t>
      </w:r>
    </w:p>
    <w:p w:rsidR="00F6376B" w:rsidRPr="004E0A70" w:rsidRDefault="00F6376B" w:rsidP="004E0A70">
      <w:pPr>
        <w:shd w:val="clear" w:color="auto" w:fill="FFFFFF"/>
        <w:spacing w:before="120"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E0A70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F6376B" w:rsidRPr="004E0A70" w:rsidRDefault="00F6376B" w:rsidP="004E0A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 xml:space="preserve">1. Одобрить Перечень документов, представляемых кандидатами и избирательными объединениями </w:t>
      </w:r>
      <w:r w:rsidR="004E0A70">
        <w:rPr>
          <w:rFonts w:ascii="Times New Roman" w:hAnsi="Times New Roman" w:cs="Times New Roman"/>
          <w:sz w:val="28"/>
          <w:szCs w:val="28"/>
        </w:rPr>
        <w:t>в территориальную</w:t>
      </w:r>
      <w:r w:rsidRPr="004E0A70"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 w:rsidR="004E0A70">
        <w:rPr>
          <w:rFonts w:ascii="Times New Roman" w:hAnsi="Times New Roman" w:cs="Times New Roman"/>
          <w:sz w:val="28"/>
          <w:szCs w:val="28"/>
        </w:rPr>
        <w:t xml:space="preserve">города Партизанска </w:t>
      </w:r>
      <w:r w:rsidRPr="004E0A7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1F2429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4E0A70">
        <w:rPr>
          <w:rFonts w:ascii="Times New Roman" w:hAnsi="Times New Roman" w:cs="Times New Roman"/>
          <w:sz w:val="28"/>
          <w:szCs w:val="28"/>
        </w:rPr>
        <w:t xml:space="preserve">выборов главы </w:t>
      </w:r>
      <w:r w:rsidR="004E0A7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4E0A70">
        <w:rPr>
          <w:rFonts w:ascii="Times New Roman" w:hAnsi="Times New Roman" w:cs="Times New Roman"/>
          <w:sz w:val="28"/>
          <w:szCs w:val="28"/>
        </w:rPr>
        <w:t xml:space="preserve">  (далее - Перечень) (прилагается).</w:t>
      </w:r>
    </w:p>
    <w:p w:rsidR="00F6376B" w:rsidRPr="004E0A70" w:rsidRDefault="00F6376B" w:rsidP="00F6376B">
      <w:pPr>
        <w:pStyle w:val="14-15"/>
        <w:widowControl/>
        <w:rPr>
          <w:szCs w:val="28"/>
        </w:rPr>
      </w:pPr>
      <w:r w:rsidRPr="004E0A70">
        <w:rPr>
          <w:szCs w:val="28"/>
        </w:rPr>
        <w:t xml:space="preserve">2. Рекомендовать избирательным объединениям, кандидатам представлять документы, предусмотренные Избирательным кодексом Приморского края </w:t>
      </w:r>
      <w:r w:rsidR="004E0A70">
        <w:rPr>
          <w:szCs w:val="28"/>
        </w:rPr>
        <w:t xml:space="preserve">в территориальную </w:t>
      </w:r>
      <w:r w:rsidRPr="004E0A70">
        <w:rPr>
          <w:szCs w:val="28"/>
        </w:rPr>
        <w:t>избирательную комиссию</w:t>
      </w:r>
      <w:r w:rsidR="004E0A70">
        <w:rPr>
          <w:szCs w:val="28"/>
        </w:rPr>
        <w:t xml:space="preserve"> города Партизанска</w:t>
      </w:r>
      <w:r w:rsidRPr="004E0A70">
        <w:rPr>
          <w:szCs w:val="28"/>
        </w:rPr>
        <w:t>, используя формы согласно приложениям к Перечню.</w:t>
      </w:r>
    </w:p>
    <w:p w:rsidR="00F6376B" w:rsidRPr="004E0A70" w:rsidRDefault="00F6376B" w:rsidP="00F6376B">
      <w:pPr>
        <w:pStyle w:val="14-15"/>
        <w:widowControl/>
        <w:rPr>
          <w:szCs w:val="28"/>
        </w:rPr>
      </w:pPr>
      <w:r w:rsidRPr="004E0A70">
        <w:rPr>
          <w:szCs w:val="28"/>
        </w:rPr>
        <w:t>3. </w:t>
      </w:r>
      <w:proofErr w:type="gramStart"/>
      <w:r w:rsidRPr="004E0A70">
        <w:rPr>
          <w:szCs w:val="28"/>
        </w:rPr>
        <w:t>Разместить</w:t>
      </w:r>
      <w:proofErr w:type="gramEnd"/>
      <w:r w:rsidRPr="004E0A70">
        <w:rPr>
          <w:szCs w:val="28"/>
        </w:rPr>
        <w:t xml:space="preserve"> настоящее решение на сайте </w:t>
      </w:r>
      <w:r w:rsidR="004E0A70">
        <w:rPr>
          <w:szCs w:val="28"/>
        </w:rPr>
        <w:t>администрации Партизанского городского округа в разделе «Избирательная комиссия»</w:t>
      </w:r>
    </w:p>
    <w:p w:rsidR="00F6376B" w:rsidRPr="004E0A70" w:rsidRDefault="00F6376B" w:rsidP="00F6376B">
      <w:pPr>
        <w:pStyle w:val="14-15"/>
        <w:widowControl/>
        <w:rPr>
          <w:szCs w:val="28"/>
        </w:rPr>
      </w:pPr>
    </w:p>
    <w:p w:rsidR="00F6376B" w:rsidRPr="004E0A70" w:rsidRDefault="004E0A70" w:rsidP="004E0A70">
      <w:pPr>
        <w:suppressAutoHyphens/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6376B" w:rsidRPr="004E0A7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6376B" w:rsidRPr="004E0A70">
        <w:rPr>
          <w:rFonts w:ascii="Times New Roman" w:hAnsi="Times New Roman" w:cs="Times New Roman"/>
          <w:sz w:val="28"/>
          <w:szCs w:val="28"/>
        </w:rPr>
        <w:tab/>
      </w:r>
      <w:r w:rsidR="00F6376B" w:rsidRPr="004E0A70">
        <w:rPr>
          <w:rFonts w:ascii="Times New Roman" w:hAnsi="Times New Roman" w:cs="Times New Roman"/>
          <w:sz w:val="28"/>
          <w:szCs w:val="28"/>
        </w:rPr>
        <w:tab/>
      </w:r>
      <w:r w:rsidR="00F6376B" w:rsidRPr="004E0A70">
        <w:rPr>
          <w:rFonts w:ascii="Times New Roman" w:hAnsi="Times New Roman" w:cs="Times New Roman"/>
          <w:sz w:val="28"/>
          <w:szCs w:val="28"/>
        </w:rPr>
        <w:tab/>
      </w:r>
      <w:r w:rsidR="00F6376B" w:rsidRPr="004E0A7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Обытоцкая</w:t>
      </w:r>
      <w:proofErr w:type="spellEnd"/>
    </w:p>
    <w:p w:rsidR="00F6376B" w:rsidRPr="004E0A70" w:rsidRDefault="00F6376B" w:rsidP="004E0A70">
      <w:pPr>
        <w:suppressAutoHyphens/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F6376B" w:rsidRPr="004E0A70" w:rsidRDefault="00F6376B" w:rsidP="004E0A70">
      <w:pPr>
        <w:suppressAutoHyphens/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E0A7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4E0A70">
        <w:rPr>
          <w:rFonts w:ascii="Times New Roman" w:hAnsi="Times New Roman" w:cs="Times New Roman"/>
          <w:sz w:val="28"/>
          <w:szCs w:val="28"/>
        </w:rPr>
        <w:tab/>
      </w:r>
      <w:r w:rsidRPr="004E0A70">
        <w:rPr>
          <w:rFonts w:ascii="Times New Roman" w:hAnsi="Times New Roman" w:cs="Times New Roman"/>
          <w:sz w:val="28"/>
          <w:szCs w:val="28"/>
        </w:rPr>
        <w:tab/>
      </w:r>
      <w:r w:rsidRPr="004E0A70">
        <w:rPr>
          <w:rFonts w:ascii="Times New Roman" w:hAnsi="Times New Roman" w:cs="Times New Roman"/>
          <w:sz w:val="28"/>
          <w:szCs w:val="28"/>
        </w:rPr>
        <w:tab/>
      </w:r>
      <w:r w:rsidRPr="004E0A70">
        <w:rPr>
          <w:rFonts w:ascii="Times New Roman" w:hAnsi="Times New Roman" w:cs="Times New Roman"/>
          <w:sz w:val="28"/>
          <w:szCs w:val="28"/>
        </w:rPr>
        <w:tab/>
      </w:r>
      <w:r w:rsidRPr="004E0A70">
        <w:rPr>
          <w:rFonts w:ascii="Times New Roman" w:hAnsi="Times New Roman" w:cs="Times New Roman"/>
          <w:sz w:val="28"/>
          <w:szCs w:val="28"/>
        </w:rPr>
        <w:tab/>
      </w:r>
      <w:r w:rsidRPr="004E0A7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E0A7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E0A70"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 w:rsidR="004E0A70">
        <w:rPr>
          <w:rFonts w:ascii="Times New Roman" w:hAnsi="Times New Roman" w:cs="Times New Roman"/>
          <w:sz w:val="28"/>
          <w:szCs w:val="28"/>
        </w:rPr>
        <w:t>Лантух</w:t>
      </w:r>
      <w:proofErr w:type="spellEnd"/>
    </w:p>
    <w:p w:rsidR="00CF7EF3" w:rsidRPr="004E0A70" w:rsidRDefault="00CF7EF3" w:rsidP="004E0A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7EF3" w:rsidRPr="004E0A70" w:rsidSect="00913277">
      <w:headerReference w:type="even" r:id="rId6"/>
      <w:headerReference w:type="default" r:id="rId7"/>
      <w:pgSz w:w="11907" w:h="16840" w:code="9"/>
      <w:pgMar w:top="284" w:right="624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15" w:rsidRDefault="00DB2B15" w:rsidP="00D851D8">
      <w:pPr>
        <w:spacing w:after="0" w:line="240" w:lineRule="auto"/>
      </w:pPr>
      <w:r>
        <w:separator/>
      </w:r>
    </w:p>
  </w:endnote>
  <w:endnote w:type="continuationSeparator" w:id="0">
    <w:p w:rsidR="00DB2B15" w:rsidRDefault="00DB2B15" w:rsidP="00D8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15" w:rsidRDefault="00DB2B15" w:rsidP="00D851D8">
      <w:pPr>
        <w:spacing w:after="0" w:line="240" w:lineRule="auto"/>
      </w:pPr>
      <w:r>
        <w:separator/>
      </w:r>
    </w:p>
  </w:footnote>
  <w:footnote w:type="continuationSeparator" w:id="0">
    <w:p w:rsidR="00DB2B15" w:rsidRDefault="00DB2B15" w:rsidP="00D8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51" w:rsidRDefault="00B14EE6" w:rsidP="004C7D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7E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F7EF3">
      <w:rPr>
        <w:rStyle w:val="a3"/>
        <w:noProof/>
      </w:rPr>
      <w:t>2</w:t>
    </w:r>
    <w:r>
      <w:rPr>
        <w:rStyle w:val="a3"/>
      </w:rPr>
      <w:fldChar w:fldCharType="end"/>
    </w:r>
  </w:p>
  <w:p w:rsidR="0060160A" w:rsidRPr="00D150DE" w:rsidRDefault="00DB2B15" w:rsidP="00D150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51" w:rsidRDefault="00B14EE6" w:rsidP="004C7DE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F7E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E0A70">
      <w:rPr>
        <w:rStyle w:val="a3"/>
        <w:noProof/>
      </w:rPr>
      <w:t>2</w:t>
    </w:r>
    <w:r>
      <w:rPr>
        <w:rStyle w:val="a3"/>
      </w:rPr>
      <w:fldChar w:fldCharType="end"/>
    </w:r>
  </w:p>
  <w:p w:rsidR="0060160A" w:rsidRPr="00812D1F" w:rsidRDefault="00CF7EF3" w:rsidP="00A41CF7">
    <w:pPr>
      <w:pStyle w:val="a4"/>
      <w:jc w:val="center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76B"/>
    <w:rsid w:val="000F0BCE"/>
    <w:rsid w:val="001A152E"/>
    <w:rsid w:val="001F2429"/>
    <w:rsid w:val="003555C6"/>
    <w:rsid w:val="004E0A70"/>
    <w:rsid w:val="00884657"/>
    <w:rsid w:val="009D19F7"/>
    <w:rsid w:val="00B14EE6"/>
    <w:rsid w:val="00C058C7"/>
    <w:rsid w:val="00CF7EF3"/>
    <w:rsid w:val="00D851D8"/>
    <w:rsid w:val="00DA0761"/>
    <w:rsid w:val="00DB2B15"/>
    <w:rsid w:val="00F62173"/>
    <w:rsid w:val="00F6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76B"/>
  </w:style>
  <w:style w:type="paragraph" w:styleId="a4">
    <w:name w:val="header"/>
    <w:basedOn w:val="a"/>
    <w:link w:val="a5"/>
    <w:uiPriority w:val="99"/>
    <w:rsid w:val="00F63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6376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F6376B"/>
    <w:rPr>
      <w:color w:val="0000FF"/>
      <w:u w:val="single"/>
    </w:rPr>
  </w:style>
  <w:style w:type="paragraph" w:customStyle="1" w:styleId="14-15">
    <w:name w:val="Текст 14-1.5"/>
    <w:basedOn w:val="a"/>
    <w:rsid w:val="00F6376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Обытоцеая</dc:creator>
  <cp:keywords/>
  <dc:description/>
  <cp:lastModifiedBy>Danilovich</cp:lastModifiedBy>
  <cp:revision>8</cp:revision>
  <cp:lastPrinted>2013-12-16T23:48:00Z</cp:lastPrinted>
  <dcterms:created xsi:type="dcterms:W3CDTF">2013-12-02T06:03:00Z</dcterms:created>
  <dcterms:modified xsi:type="dcterms:W3CDTF">2013-12-17T03:38:00Z</dcterms:modified>
</cp:coreProperties>
</file>