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10" w:rsidRDefault="0012172C" w:rsidP="0012172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НАГРАЖДЕНИЕ ПОБЕДИТЕЛЕЙ В КОНКУРСЕ ДЕТСКОГО РИСУНКА</w:t>
      </w:r>
    </w:p>
    <w:p w:rsidR="0012172C" w:rsidRDefault="0012172C" w:rsidP="0012172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«ОХРАНА ТРУДА ГЛАЗАМИ ДЕТЕЙ»</w:t>
      </w:r>
    </w:p>
    <w:p w:rsidR="0012172C" w:rsidRDefault="0012172C" w:rsidP="0012172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2172C" w:rsidRDefault="0012172C" w:rsidP="001217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2</w:t>
      </w:r>
      <w:r w:rsidR="00E3075A">
        <w:rPr>
          <w:rFonts w:ascii="Times New Roman" w:hAnsi="Times New Roman" w:cs="Times New Roman"/>
          <w:i/>
          <w:sz w:val="24"/>
          <w:szCs w:val="24"/>
        </w:rPr>
        <w:t>9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075A">
        <w:rPr>
          <w:rFonts w:ascii="Times New Roman" w:hAnsi="Times New Roman" w:cs="Times New Roman"/>
          <w:i/>
          <w:sz w:val="24"/>
          <w:szCs w:val="24"/>
        </w:rPr>
        <w:t>ноября</w:t>
      </w:r>
      <w:r>
        <w:rPr>
          <w:rFonts w:ascii="Times New Roman" w:hAnsi="Times New Roman" w:cs="Times New Roman"/>
          <w:i/>
          <w:sz w:val="24"/>
          <w:szCs w:val="24"/>
        </w:rPr>
        <w:t xml:space="preserve"> 202</w:t>
      </w:r>
      <w:r w:rsidR="00E3075A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>года в администрации состоялась церемония вручения    награждений ребятам, победившим в конкурсе детского рисунка «Охрана труда глазами детей»</w:t>
      </w:r>
      <w:r w:rsidR="007867BF">
        <w:rPr>
          <w:rFonts w:ascii="Times New Roman" w:hAnsi="Times New Roman" w:cs="Times New Roman"/>
          <w:i/>
          <w:sz w:val="24"/>
          <w:szCs w:val="24"/>
        </w:rPr>
        <w:t xml:space="preserve"> на территории Партизанского городского округа</w:t>
      </w:r>
      <w:r>
        <w:rPr>
          <w:rFonts w:ascii="Times New Roman" w:hAnsi="Times New Roman" w:cs="Times New Roman"/>
          <w:i/>
          <w:sz w:val="24"/>
          <w:szCs w:val="24"/>
        </w:rPr>
        <w:t>. Поздравить детей и вручить  дипломы 1,2 и 3-й</w:t>
      </w:r>
      <w:r w:rsidR="00EB678B">
        <w:rPr>
          <w:rFonts w:ascii="Times New Roman" w:hAnsi="Times New Roman" w:cs="Times New Roman"/>
          <w:i/>
          <w:sz w:val="24"/>
          <w:szCs w:val="24"/>
        </w:rPr>
        <w:t xml:space="preserve"> степеней по двум возрастным группам</w:t>
      </w:r>
      <w:r>
        <w:rPr>
          <w:rFonts w:ascii="Times New Roman" w:hAnsi="Times New Roman" w:cs="Times New Roman"/>
          <w:i/>
          <w:sz w:val="24"/>
          <w:szCs w:val="24"/>
        </w:rPr>
        <w:t>, а также памятные подарки пришел первый заместитель главы городского округа Юдин Сергей Сергеевич.</w:t>
      </w:r>
      <w:r w:rsidR="007867BF">
        <w:rPr>
          <w:rFonts w:ascii="Times New Roman" w:hAnsi="Times New Roman" w:cs="Times New Roman"/>
          <w:i/>
          <w:sz w:val="24"/>
          <w:szCs w:val="24"/>
        </w:rPr>
        <w:t xml:space="preserve"> После поздравления все победители сфотографировались на память.</w:t>
      </w:r>
    </w:p>
    <w:p w:rsidR="007867BF" w:rsidRDefault="007867BF" w:rsidP="001217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67BF" w:rsidRPr="0012172C" w:rsidRDefault="007867BF" w:rsidP="001217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К.В. Грязнова, гл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пециалист по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гос</w:t>
      </w:r>
      <w:proofErr w:type="spellEnd"/>
      <w:r w:rsidR="00B34657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управлению охраной труда администрации ПГО.</w:t>
      </w:r>
    </w:p>
    <w:sectPr w:rsidR="007867BF" w:rsidRPr="0012172C" w:rsidSect="00615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172C"/>
    <w:rsid w:val="0012172C"/>
    <w:rsid w:val="00236BB1"/>
    <w:rsid w:val="00615710"/>
    <w:rsid w:val="007867BF"/>
    <w:rsid w:val="00B34657"/>
    <w:rsid w:val="00E3075A"/>
    <w:rsid w:val="00EB678B"/>
    <w:rsid w:val="00F42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4</cp:revision>
  <dcterms:created xsi:type="dcterms:W3CDTF">2023-12-22T05:58:00Z</dcterms:created>
  <dcterms:modified xsi:type="dcterms:W3CDTF">2024-12-04T01:15:00Z</dcterms:modified>
</cp:coreProperties>
</file>